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Форма контроля домашнего задания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Ученик: </w:t>
      </w:r>
      <w:r>
        <w:rPr>
          <w:rFonts w:hAnsi="Times New Roman" w:cs="Times New Roman"/>
          <w:color w:val="000000"/>
          <w:sz w:val="24"/>
          <w:szCs w:val="24"/>
        </w:rPr>
        <w:t xml:space="preserve">Смирнов Илья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Класс: </w:t>
      </w:r>
      <w:r>
        <w:rPr>
          <w:rFonts w:hAnsi="Times New Roman" w:cs="Times New Roman"/>
          <w:color w:val="000000"/>
          <w:sz w:val="24"/>
          <w:szCs w:val="24"/>
        </w:rPr>
        <w:t>6 «А»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Расписание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Домашнее задание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Время, потраченное на выполнение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ПОНЕДЕЛЬНИК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Упр. 94, с. 47–49 пересказ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 мин.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Письменно ответы на вопросы, с. 52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40 мин.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 81–85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 мин.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Эссе «Моя комната»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45 мин.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Конспект с. 64–68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 мин.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ВТОРНИК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Упр. 17, ответы на вопросы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45 мин.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Прочитать с. 53–62, подготовить план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40 мин.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 90–93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 мин.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Конспект с. 72–75</w:t>
            </w:r>
          </w:p>
        </w:tc>
        <w:tc>
          <w:tcPr>
            <w:tcW w:w="0" w:type="auto"/>
            <w:gridSpan w:val="1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 мин.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gridSpan w:val="1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gridSpan w:val="1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&lt;…&gt;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&lt;…&gt;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9a3de99696d494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