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аттестации педагогических работников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целях подтверждения соответствия занимаемой должности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81 Трудового кодекса,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49 Федерального 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деятельность», в целях проведения аттестации работников для подтверждения соответствия занимаемых ими должностей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список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>, подлежащих аттестации, – 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Утвердить график проведения аттестации педагогических работников – </w:t>
      </w:r>
      <w:r>
        <w:rPr>
          <w:rFonts w:hAnsi="Times New Roman" w:cs="Times New Roman"/>
          <w:color w:val="000000"/>
          <w:sz w:val="24"/>
          <w:szCs w:val="24"/>
        </w:rPr>
        <w:t>приложение 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Создать аттестационную комиссию с составом согласно </w:t>
      </w:r>
      <w:r>
        <w:rPr>
          <w:rFonts w:hAnsi="Times New Roman" w:cs="Times New Roman"/>
          <w:color w:val="000000"/>
          <w:sz w:val="24"/>
          <w:szCs w:val="24"/>
        </w:rPr>
        <w:t>приложению 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Специалисту по кадрам Молодцовой А.Е.</w:t>
      </w:r>
      <w:r>
        <w:rPr>
          <w:rFonts w:hAnsi="Times New Roman" w:cs="Times New Roman"/>
          <w:color w:val="000000"/>
          <w:sz w:val="24"/>
          <w:szCs w:val="24"/>
        </w:rPr>
        <w:t xml:space="preserve"> подготовить представления на педагогических работников, указанных в пункте 1 настоящего приказа, и ознакомить педагогических работников с представлениями под подпись не позднее чем за 30 календарных дней до дня их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Аттестационной комиссии провести аттестацию педагогических работников, указанных в пункте 1 настоящего приказа, по графику, указанному в пункте 2 настоящего приказа,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Секретарю аттестационной комиссии после проведения аттестации предоставить материалы аттестации (протокол, представления, дополнительные сведения от работников) в срок до </w:t>
      </w:r>
      <w:r>
        <w:rPr>
          <w:rFonts w:hAnsi="Times New Roman" w:cs="Times New Roman"/>
          <w:color w:val="000000"/>
          <w:sz w:val="24"/>
          <w:szCs w:val="24"/>
        </w:rPr>
        <w:t>07.05.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 xml:space="preserve">Секретарю </w:t>
      </w:r>
      <w:r>
        <w:rPr>
          <w:rFonts w:hAnsi="Times New Roman" w:cs="Times New Roman"/>
          <w:color w:val="000000"/>
          <w:sz w:val="24"/>
          <w:szCs w:val="24"/>
        </w:rPr>
        <w:t>Кузнецовой И.К.</w:t>
      </w:r>
      <w:r>
        <w:rPr>
          <w:rFonts w:hAnsi="Times New Roman" w:cs="Times New Roman"/>
          <w:color w:val="000000"/>
          <w:sz w:val="24"/>
          <w:szCs w:val="24"/>
        </w:rPr>
        <w:t xml:space="preserve"> ознакомить аттестуемых работников и членов аттестационной комиссии с настоящим приказом в срок до </w:t>
      </w:r>
      <w:r>
        <w:rPr>
          <w:rFonts w:hAnsi="Times New Roman" w:cs="Times New Roman"/>
          <w:color w:val="000000"/>
          <w:sz w:val="24"/>
          <w:szCs w:val="24"/>
        </w:rPr>
        <w:t>15.02.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за исполнением приказа </w:t>
      </w:r>
      <w:r>
        <w:rPr>
          <w:rFonts w:hAnsi="Times New Roman" w:cs="Times New Roman"/>
          <w:color w:val="000000"/>
          <w:sz w:val="24"/>
          <w:szCs w:val="24"/>
        </w:rPr>
        <w:t>возложить на старшего воспитателя Храмкову Татьяну Николаевну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Храмкова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Т.Н. Храмкова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Бученкова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А.Е. Бученкова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01-05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Бабушкина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07.05.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Список педагогических работников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 подлежащих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Бученкова Анна Евгеньевна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Пегова Ирина Леонидовна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проведения аттестации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А.Е. Бученокова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И.Л. Пегова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аттестационной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Храмкова Татьяна Николаевна,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Слинько Павел Андреевич, председатель профсоюзного комитета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Краевая Марина Петровна, секретарь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Седых Галина Петровна, воспитатель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Миронова Надежда Степановна, воспитатель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c6b4dbcabaf4a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