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работы методического объединения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учителей математического и естественно-научного циклов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Август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Сентябрь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сентября: День знаний;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сентября: День окончания Второй мировой войны;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сентября: День солидарности в борьбе с терроризмом;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сентября: Международный день распространения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Октябрь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октября: Международный день пожилых людей; Международный день музыки;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октября: День защиты животных;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октября: День учителя;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октября: Международный день школьных библиотек;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Третье воскресенье октября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): День отца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Ноябрь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ноября: День народного единства;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Последнее воскресенье ноября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): День матери;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ноября: День Государственного герба РФ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Декабрь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декабря: День неизвестного солдата; Международный день инвалидов;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декабря: День добровольца (волонтера) в России;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декабря: День Героев Отечества;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декабря: День Конституции РФ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Январь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января: День российского студенчества;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января: День снятия блокады Ленинграда;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января: 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Февраль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февраля: День российской науки;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февраля: День памяти о россиянах, исполнявших служебный долг за пределами Отечества;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 февраля: Международный день родного языка;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 февраля: День защитника Отечества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Март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марта: Международный женский день;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 марта: День воссоединения Крыма с Россией;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марта: Всемирный день театра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Апрель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образовательном событии: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апреля: День космонавтики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мая: Праздник Весны и Труда;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мая: День Победы;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 мая: День детских общественных организаций России;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 мая: День славянской письменности и культуры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Июнь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июня: День защиты детей;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июня: День русского языка;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июня: День России;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 июня: День памяти и скорби;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июня: День молодежи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e695ae047f7457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