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  </w:t>
      </w:r>
      <w:r>
        <w:rPr>
          <w:rFonts w:hAnsi="Times New Roman" w:cs="Times New Roman"/>
          <w:color w:val="000000"/>
          <w:sz w:val="24"/>
          <w:szCs w:val="24"/>
        </w:rPr>
        <w:t>«Школа № 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 Школа № 3)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г. </w:t>
      </w:r>
      <w:r>
        <w:rPr>
          <w:rFonts w:hAnsi="Times New Roman" w:cs="Times New Roman"/>
          <w:color w:val="000000"/>
          <w:sz w:val="24"/>
          <w:szCs w:val="24"/>
        </w:rPr>
        <w:t>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утверждении основных образовательных программ начального общего,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основного общего, среднего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 Школа № 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</w:t>
      </w:r>
      <w:r>
        <w:rPr>
          <w:rFonts w:hAnsi="Times New Roman" w:cs="Times New Roman"/>
          <w:color w:val="000000"/>
          <w:sz w:val="24"/>
          <w:szCs w:val="24"/>
        </w:rPr>
        <w:t>статьи 12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пункта 6</w:t>
      </w:r>
      <w:r>
        <w:rPr>
          <w:rFonts w:hAnsi="Times New Roman" w:cs="Times New Roman"/>
          <w:color w:val="000000"/>
          <w:sz w:val="24"/>
          <w:szCs w:val="24"/>
        </w:rPr>
        <w:t xml:space="preserve"> части 3 статьи 28 Федерального закона от 29.12.2012 № 273-ФЗ «Об образовании в Российской Федерации», приказов Минпросвещения России </w:t>
      </w:r>
      <w:r>
        <w:rPr>
          <w:rFonts w:hAnsi="Times New Roman" w:cs="Times New Roman"/>
          <w:color w:val="000000"/>
          <w:sz w:val="24"/>
          <w:szCs w:val="24"/>
        </w:rPr>
        <w:t>от 16.11.2022 № 992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начального общего образования», </w:t>
      </w:r>
      <w:r>
        <w:rPr>
          <w:rFonts w:hAnsi="Times New Roman" w:cs="Times New Roman"/>
          <w:color w:val="000000"/>
          <w:sz w:val="24"/>
          <w:szCs w:val="24"/>
        </w:rPr>
        <w:t>от 16.11.2022 № 993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основного общего образования», </w:t>
      </w:r>
      <w:r>
        <w:rPr>
          <w:rFonts w:hAnsi="Times New Roman" w:cs="Times New Roman"/>
          <w:color w:val="000000"/>
          <w:sz w:val="24"/>
          <w:szCs w:val="24"/>
        </w:rPr>
        <w:t>от 23.11.2022 № 1014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среднего общего образования» (далее – ФОП НОО, ООО и СОО), решения педагогического совета (протокол от </w:t>
      </w:r>
      <w:r>
        <w:rPr>
          <w:rFonts w:hAnsi="Times New Roman" w:cs="Times New Roman"/>
          <w:color w:val="000000"/>
          <w:sz w:val="24"/>
          <w:szCs w:val="24"/>
        </w:rPr>
        <w:t>25.08.2023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Утвердить и ввести в действие с </w:t>
      </w:r>
      <w:r>
        <w:rPr>
          <w:rFonts w:hAnsi="Times New Roman" w:cs="Times New Roman"/>
          <w:color w:val="000000"/>
          <w:sz w:val="24"/>
          <w:szCs w:val="24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 xml:space="preserve"> года основные образовательные программы: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начального общего образования 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, разработанную в соответствии с ФОП НОО и ФГОС,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 от 31.05.2021 № 286</w:t>
      </w:r>
      <w:r>
        <w:rPr>
          <w:rFonts w:hAnsi="Times New Roman" w:cs="Times New Roman"/>
          <w:color w:val="000000"/>
          <w:sz w:val="24"/>
          <w:szCs w:val="24"/>
        </w:rPr>
        <w:t> (</w:t>
      </w: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 1); 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начального общего образования МБОУ Школа № 3, разработанную в соответствии с ФОП НОО и ФГОС, утвержденным 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 06.10.2009 № 373</w:t>
      </w:r>
      <w:r>
        <w:rPr>
          <w:rFonts w:hAnsi="Times New Roman" w:cs="Times New Roman"/>
          <w:color w:val="000000"/>
          <w:sz w:val="24"/>
          <w:szCs w:val="24"/>
        </w:rPr>
        <w:t xml:space="preserve"> (приложение 2);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основного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, разработанную в соответствии с ФОП ООО и ФГОС,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31.05.2021 № 287</w:t>
      </w:r>
      <w:r>
        <w:rPr>
          <w:rFonts w:hAnsi="Times New Roman" w:cs="Times New Roman"/>
          <w:color w:val="000000"/>
          <w:sz w:val="24"/>
          <w:szCs w:val="24"/>
        </w:rPr>
        <w:t xml:space="preserve"> (приложение 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основного общего образования МБОУ Школа № 3, разработанную в соответствии с ФОП ООО и ФГОС,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 17.12.2010 № 1897</w:t>
      </w:r>
      <w:r>
        <w:rPr>
          <w:rFonts w:hAnsi="Times New Roman" w:cs="Times New Roman"/>
          <w:color w:val="000000"/>
          <w:sz w:val="24"/>
          <w:szCs w:val="24"/>
        </w:rPr>
        <w:t> (приложение 4);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среднего общего образования 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, разработанную в соответствии с ФОП СОО и ФГОС,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 17.05.2012 № 413</w:t>
      </w:r>
      <w:r>
        <w:rPr>
          <w:rFonts w:hAnsi="Times New Roman" w:cs="Times New Roman"/>
          <w:color w:val="000000"/>
          <w:sz w:val="24"/>
          <w:szCs w:val="24"/>
        </w:rPr>
        <w:t xml:space="preserve"> (приложение 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Признать утратившими силу с </w:t>
      </w:r>
      <w:r>
        <w:rPr>
          <w:rFonts w:hAnsi="Times New Roman" w:cs="Times New Roman"/>
          <w:color w:val="000000"/>
          <w:sz w:val="24"/>
          <w:szCs w:val="24"/>
        </w:rPr>
        <w:t>01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09</w:t>
      </w:r>
      <w:r>
        <w:rPr>
          <w:rFonts w:hAnsi="Times New Roman" w:cs="Times New Roman"/>
          <w:color w:val="000000"/>
          <w:sz w:val="24"/>
          <w:szCs w:val="24"/>
        </w:rPr>
        <w:t>.202</w:t>
      </w:r>
      <w:r>
        <w:rPr>
          <w:rFonts w:hAnsi="Times New Roman" w:cs="Times New Roman"/>
          <w:color w:val="000000"/>
          <w:sz w:val="24"/>
          <w:szCs w:val="24"/>
        </w:rPr>
        <w:t>3 </w:t>
      </w:r>
      <w:r>
        <w:rPr>
          <w:rFonts w:hAnsi="Times New Roman" w:cs="Times New Roman"/>
          <w:color w:val="000000"/>
          <w:sz w:val="24"/>
          <w:szCs w:val="24"/>
        </w:rPr>
        <w:t>приказ </w:t>
      </w:r>
      <w:r>
        <w:rPr>
          <w:rFonts w:hAnsi="Times New Roman" w:cs="Times New Roman"/>
          <w:color w:val="000000"/>
          <w:sz w:val="24"/>
          <w:szCs w:val="24"/>
        </w:rPr>
        <w:t>МБОУ Школа № 3 </w:t>
      </w:r>
      <w:r>
        <w:rPr>
          <w:rFonts w:hAnsi="Times New Roman" w:cs="Times New Roman"/>
          <w:color w:val="000000"/>
          <w:sz w:val="24"/>
          <w:szCs w:val="24"/>
        </w:rPr>
        <w:t>от 19.08.2021 № 234 «</w:t>
      </w:r>
      <w:r>
        <w:rPr>
          <w:rFonts w:hAnsi="Times New Roman" w:cs="Times New Roman"/>
          <w:color w:val="000000"/>
          <w:sz w:val="24"/>
          <w:szCs w:val="24"/>
        </w:rPr>
        <w:t xml:space="preserve">Об утверждении основных образовательных программ начального общего, основного общего, среднего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>МБОУ Школа № 3»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Заместителю директора по УВР Нестеренко Л.П.</w:t>
      </w:r>
      <w:r>
        <w:rPr>
          <w:rFonts w:hAnsi="Times New Roman" w:cs="Times New Roman"/>
          <w:color w:val="000000"/>
          <w:sz w:val="24"/>
          <w:szCs w:val="24"/>
        </w:rPr>
        <w:t xml:space="preserve"> обеспечить реализацию новых основных образовательных программ и оказывать педагогическим работникам помощь при их реализации.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Системному администратору</w:t>
      </w:r>
      <w:r>
        <w:rPr>
          <w:rFonts w:hAnsi="Times New Roman" w:cs="Times New Roman"/>
          <w:color w:val="000000"/>
          <w:sz w:val="24"/>
          <w:szCs w:val="24"/>
        </w:rPr>
        <w:t xml:space="preserve"> Падубному Е.В.</w:t>
      </w:r>
      <w:r>
        <w:rPr>
          <w:rFonts w:hAnsi="Times New Roman" w:cs="Times New Roman"/>
          <w:color w:val="000000"/>
          <w:sz w:val="24"/>
          <w:szCs w:val="24"/>
        </w:rPr>
        <w:t> разместить основные образовательные программы, утвержденные пунктом 1 настоящего приказа, в форме электронных документов на официальном сайте </w:t>
      </w:r>
      <w:r>
        <w:rPr>
          <w:rFonts w:hAnsi="Times New Roman" w:cs="Times New Roman"/>
          <w:color w:val="000000"/>
          <w:sz w:val="24"/>
          <w:szCs w:val="24"/>
        </w:rPr>
        <w:t>МБОУ Школа № 3</w:t>
      </w:r>
      <w:r>
        <w:rPr>
          <w:rFonts w:hAnsi="Times New Roman" w:cs="Times New Roman"/>
          <w:color w:val="000000"/>
          <w:sz w:val="24"/>
          <w:szCs w:val="24"/>
        </w:rPr>
        <w:t xml:space="preserve"> в разделе «Сведения об образовательной организации», подразделе «Образование», в срок до </w:t>
      </w:r>
      <w:r>
        <w:rPr>
          <w:rFonts w:hAnsi="Times New Roman" w:cs="Times New Roman"/>
          <w:color w:val="000000"/>
          <w:sz w:val="24"/>
          <w:szCs w:val="24"/>
        </w:rPr>
        <w:t>30.08.2023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Секретарю Хохолкиной Ю.П.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и приложениями к нему педагогических работников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 ПОДПИСАН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 ПОДПИСЬЮ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Сертификат: 100000011199999311111111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Владелец: Иванов Иннокентий Иванович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Действителен: с 01.01.2021 по 31.12.2023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Иванов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 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Хохолкина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Ю.П. Хохолкина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Нестеренко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Л.П. Нестеренко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03-08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31.09.2023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 № 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 Школа № 3)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 Школа 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 Школа 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ОСНОВНАЯ ОБРАЗОВАТЕЛЬНАЯ ПРОГРАММА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начального общего образования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 Школа № 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Энск, </w:t>
      </w:r>
      <w:r>
        <w:rPr>
          <w:rFonts w:hAnsi="Times New Roman" w:cs="Times New Roman"/>
          <w:color w:val="000000"/>
          <w:sz w:val="24"/>
          <w:szCs w:val="24"/>
        </w:rPr>
        <w:t>2023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0d18516197b43f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