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Муниципальное бюджетное общеобразовательное учреждение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 «Школа № 3»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(МБОУ Школа № 3)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31.08.2023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852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г. Энск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Об организации питьевого режима обучающихся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 20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23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/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24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учебном году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соответствии с </w:t>
      </w:r>
      <w:r>
        <w:rPr>
          <w:rFonts w:hAnsi="Times New Roman" w:cs="Times New Roman"/>
          <w:color w:val="000000"/>
          <w:sz w:val="24"/>
          <w:szCs w:val="24"/>
        </w:rPr>
        <w:t>постановлением главного государственного санитарного врача РФ от 27.10.2020 № 32</w:t>
      </w:r>
      <w:r>
        <w:rPr>
          <w:rFonts w:hAnsi="Times New Roman" w:cs="Times New Roman"/>
          <w:color w:val="000000"/>
          <w:sz w:val="24"/>
          <w:szCs w:val="24"/>
        </w:rPr>
        <w:t xml:space="preserve"> «Об утверждении санитарно-эпидемиологических правил и норм СанПиН 2.3/2.4.3590-20 "Санитарно-эпидемиологические требования к организации общественного питания населения"», </w:t>
      </w:r>
      <w:r>
        <w:rPr>
          <w:rFonts w:hAnsi="Times New Roman" w:cs="Times New Roman"/>
          <w:color w:val="000000"/>
          <w:sz w:val="24"/>
          <w:szCs w:val="24"/>
        </w:rPr>
        <w:t>постановлением главного государственного санитарного врача РФ от 28.09.2020 № 28</w:t>
      </w:r>
      <w:r>
        <w:rPr>
          <w:rFonts w:hAnsi="Times New Roman" w:cs="Times New Roman"/>
          <w:color w:val="000000"/>
          <w:sz w:val="24"/>
          <w:szCs w:val="24"/>
        </w:rPr>
        <w:t xml:space="preserve"> «Об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ПРИКАЗЫВАЮ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Организовать в 20</w:t>
      </w:r>
      <w:r>
        <w:rPr>
          <w:rFonts w:hAnsi="Times New Roman" w:cs="Times New Roman"/>
          <w:color w:val="000000"/>
          <w:sz w:val="24"/>
          <w:szCs w:val="24"/>
        </w:rPr>
        <w:t>23</w:t>
      </w:r>
      <w:r>
        <w:rPr>
          <w:rFonts w:hAnsi="Times New Roman" w:cs="Times New Roman"/>
          <w:color w:val="000000"/>
          <w:sz w:val="24"/>
          <w:szCs w:val="24"/>
        </w:rPr>
        <w:t>/</w:t>
      </w:r>
      <w:r>
        <w:rPr>
          <w:rFonts w:hAnsi="Times New Roman" w:cs="Times New Roman"/>
          <w:color w:val="000000"/>
          <w:sz w:val="24"/>
          <w:szCs w:val="24"/>
        </w:rPr>
        <w:t>24</w:t>
      </w:r>
      <w:r>
        <w:rPr>
          <w:rFonts w:hAnsi="Times New Roman" w:cs="Times New Roman"/>
          <w:color w:val="000000"/>
          <w:sz w:val="24"/>
          <w:szCs w:val="24"/>
        </w:rPr>
        <w:t xml:space="preserve"> учебном году питьевой режим обучающихся </w:t>
      </w:r>
      <w:r>
        <w:rPr>
          <w:rFonts w:hAnsi="Times New Roman" w:cs="Times New Roman"/>
          <w:color w:val="000000"/>
          <w:sz w:val="24"/>
          <w:szCs w:val="24"/>
        </w:rPr>
        <w:t>МБОУ Школа № 3</w:t>
      </w:r>
      <w:r>
        <w:rPr>
          <w:rFonts w:hAnsi="Times New Roman" w:cs="Times New Roman"/>
          <w:color w:val="000000"/>
          <w:sz w:val="24"/>
          <w:szCs w:val="24"/>
        </w:rPr>
        <w:t xml:space="preserve"> – </w:t>
      </w:r>
      <w:r>
        <w:rPr>
          <w:rFonts w:hAnsi="Times New Roman" w:cs="Times New Roman"/>
          <w:color w:val="000000"/>
          <w:sz w:val="24"/>
          <w:szCs w:val="24"/>
        </w:rPr>
        <w:t>упакованная (бутилированная) питьевая вода</w:t>
      </w:r>
      <w:r>
        <w:rPr>
          <w:rFonts w:hAnsi="Times New Roman" w:cs="Times New Roman"/>
          <w:color w:val="000000"/>
          <w:sz w:val="24"/>
          <w:szCs w:val="24"/>
        </w:rPr>
        <w:t>,</w:t>
      </w:r>
      <w:r>
        <w:rPr>
          <w:rFonts w:hAnsi="Times New Roman" w:cs="Times New Roman"/>
          <w:color w:val="000000"/>
          <w:sz w:val="24"/>
          <w:szCs w:val="24"/>
        </w:rPr>
        <w:t xml:space="preserve"> кулеры, питьевые фонтанчики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 Определить места раздачи питьевой воды обучающимся: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кулеры</w:t>
      </w:r>
      <w:r>
        <w:rPr>
          <w:rFonts w:hAnsi="Times New Roman" w:cs="Times New Roman"/>
          <w:color w:val="000000"/>
          <w:sz w:val="24"/>
          <w:szCs w:val="24"/>
        </w:rPr>
        <w:t>: </w:t>
      </w:r>
      <w:r>
        <w:rPr>
          <w:rFonts w:hAnsi="Times New Roman" w:cs="Times New Roman"/>
          <w:color w:val="000000"/>
          <w:sz w:val="24"/>
          <w:szCs w:val="24"/>
        </w:rPr>
        <w:t>фойе, </w:t>
      </w:r>
      <w:r>
        <w:rPr>
          <w:rFonts w:hAnsi="Times New Roman" w:cs="Times New Roman"/>
          <w:color w:val="000000"/>
          <w:sz w:val="24"/>
          <w:szCs w:val="24"/>
        </w:rPr>
        <w:t>спортзал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питьевые фонтанчики</w:t>
      </w:r>
      <w:r>
        <w:rPr>
          <w:rFonts w:hAnsi="Times New Roman" w:cs="Times New Roman"/>
          <w:color w:val="000000"/>
          <w:sz w:val="24"/>
          <w:szCs w:val="24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</w:rPr>
        <w:t>рекреации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расфасованная в емкости вода</w:t>
      </w:r>
      <w:r>
        <w:rPr>
          <w:rFonts w:hAnsi="Times New Roman" w:cs="Times New Roman"/>
          <w:color w:val="000000"/>
          <w:sz w:val="24"/>
          <w:szCs w:val="24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</w:rPr>
        <w:t>обеденный зал и буфет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Ответственному за организацию питания и питьевого режима </w:t>
      </w:r>
      <w:r>
        <w:rPr>
          <w:rFonts w:hAnsi="Times New Roman" w:cs="Times New Roman"/>
          <w:color w:val="000000"/>
          <w:sz w:val="24"/>
          <w:szCs w:val="24"/>
        </w:rPr>
        <w:t>Нигматулину Н.В.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обеспечить свободный доступ учащихся к питьевой воде в течение всего времени их пребывания в школе;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составлять заявки и иные документы для закупкибутилированной воды;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организовать своевременную замену бутилированной воды;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организовать мытье и санитарную обработку кулеров и чаш фонтанчиков</w:t>
      </w:r>
      <w:r>
        <w:rPr>
          <w:rFonts w:hAnsi="Times New Roman" w:cs="Times New Roman"/>
          <w:color w:val="000000"/>
          <w:sz w:val="24"/>
          <w:szCs w:val="24"/>
        </w:rPr>
        <w:t>; 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 Кухонному рабочему </w:t>
      </w:r>
      <w:r>
        <w:rPr>
          <w:rFonts w:hAnsi="Times New Roman" w:cs="Times New Roman"/>
          <w:color w:val="000000"/>
          <w:sz w:val="24"/>
          <w:szCs w:val="24"/>
        </w:rPr>
        <w:t>Савиновой М.Л. </w:t>
      </w:r>
      <w:r>
        <w:rPr>
          <w:rFonts w:hAnsi="Times New Roman" w:cs="Times New Roman"/>
          <w:color w:val="000000"/>
          <w:sz w:val="24"/>
          <w:szCs w:val="24"/>
        </w:rPr>
        <w:t>место раздачи питьевой воды при помощи кулера </w:t>
      </w:r>
      <w:r>
        <w:rPr>
          <w:rFonts w:hAnsi="Times New Roman" w:cs="Times New Roman"/>
          <w:color w:val="000000"/>
          <w:sz w:val="24"/>
          <w:szCs w:val="24"/>
        </w:rPr>
        <w:t xml:space="preserve">обеспечивать </w:t>
      </w:r>
      <w:r>
        <w:rPr>
          <w:rFonts w:hAnsi="Times New Roman" w:cs="Times New Roman"/>
          <w:color w:val="000000"/>
          <w:sz w:val="24"/>
          <w:szCs w:val="24"/>
        </w:rPr>
        <w:t xml:space="preserve"> достаточным количеством чистой посуды (стеклянной, фаянсовой, одноразовой), а также промаркированными подносами для чистой и использованной посуды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 </w:t>
      </w:r>
      <w:r>
        <w:rPr>
          <w:rFonts w:hAnsi="Times New Roman" w:cs="Times New Roman"/>
          <w:color w:val="000000"/>
          <w:sz w:val="24"/>
          <w:szCs w:val="24"/>
        </w:rPr>
        <w:t>Секретарю Солдатовой Н.В.</w:t>
      </w:r>
      <w:r>
        <w:rPr>
          <w:rFonts w:hAnsi="Times New Roman" w:cs="Times New Roman"/>
          <w:color w:val="000000"/>
          <w:sz w:val="24"/>
          <w:szCs w:val="24"/>
        </w:rPr>
        <w:t xml:space="preserve"> разместить настоящий приказ на информационных стендах и официальном сайте </w:t>
      </w:r>
      <w:r>
        <w:rPr>
          <w:rFonts w:hAnsi="Times New Roman" w:cs="Times New Roman"/>
          <w:color w:val="000000"/>
          <w:sz w:val="24"/>
          <w:szCs w:val="24"/>
        </w:rPr>
        <w:t>МБОУ </w:t>
      </w:r>
      <w:r>
        <w:rPr>
          <w:rFonts w:hAnsi="Times New Roman" w:cs="Times New Roman"/>
          <w:color w:val="000000"/>
          <w:sz w:val="24"/>
          <w:szCs w:val="24"/>
        </w:rPr>
        <w:t>Школа № 3</w:t>
      </w:r>
      <w:r>
        <w:rPr>
          <w:rFonts w:hAnsi="Times New Roman" w:cs="Times New Roman"/>
          <w:color w:val="000000"/>
          <w:sz w:val="24"/>
          <w:szCs w:val="24"/>
        </w:rPr>
        <w:t>, довести до сведения указанных в нем лиц под подпись.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6. Контроль за исполнением настоящего приказа </w:t>
      </w:r>
      <w:r>
        <w:rPr>
          <w:rFonts w:hAnsi="Times New Roman" w:cs="Times New Roman"/>
          <w:color w:val="000000"/>
          <w:sz w:val="24"/>
          <w:szCs w:val="24"/>
        </w:rPr>
        <w:t>оставляю за собой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Петрова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А.И. Петрова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приказом ознакомлены: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 организацию питания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Нигматулин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31.08.2023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Н.В.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Нигматулин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дело 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03-05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за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2023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 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Секретарь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Сидорова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28.09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.2023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2f9587752d7e4a86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